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3891" w:rsidRPr="005B3891" w:rsidRDefault="005B3891" w:rsidP="005B3891">
      <w:pPr>
        <w:widowControl/>
        <w:spacing w:line="345" w:lineRule="atLeast"/>
        <w:jc w:val="center"/>
        <w:rPr>
          <w:rFonts w:ascii="Simsun" w:eastAsia="宋体" w:hAnsi="Simsun" w:cs="宋体"/>
          <w:color w:val="000000"/>
          <w:kern w:val="0"/>
          <w:szCs w:val="21"/>
        </w:rPr>
      </w:pPr>
      <w:r w:rsidRPr="005B3891">
        <w:rPr>
          <w:rFonts w:ascii="Simsun" w:eastAsia="宋体" w:hAnsi="Simsun" w:cs="宋体"/>
          <w:color w:val="000000"/>
          <w:kern w:val="0"/>
        </w:rPr>
        <w:t>陕西省人力资源和社会保障厅　陕西省统计局</w:t>
      </w:r>
    </w:p>
    <w:p w:rsidR="005B3891" w:rsidRPr="005B3891" w:rsidRDefault="005B3891" w:rsidP="005B3891">
      <w:pPr>
        <w:widowControl/>
        <w:spacing w:line="525" w:lineRule="atLeast"/>
        <w:jc w:val="center"/>
        <w:rPr>
          <w:rFonts w:ascii="黑体" w:eastAsia="黑体" w:hAnsi="黑体" w:cs="宋体"/>
          <w:color w:val="000000"/>
          <w:kern w:val="0"/>
          <w:sz w:val="30"/>
          <w:szCs w:val="30"/>
        </w:rPr>
      </w:pPr>
      <w:r w:rsidRPr="005B3891">
        <w:rPr>
          <w:rFonts w:ascii="黑体" w:eastAsia="黑体" w:hAnsi="黑体" w:cs="宋体" w:hint="eastAsia"/>
          <w:color w:val="000000"/>
          <w:kern w:val="0"/>
          <w:sz w:val="30"/>
          <w:szCs w:val="30"/>
        </w:rPr>
        <w:t>关于开展2017年度全省统计系列高级职称评审工作的通知</w:t>
      </w:r>
    </w:p>
    <w:p w:rsidR="005B3891" w:rsidRPr="005B3891" w:rsidRDefault="005B3891" w:rsidP="005B3891">
      <w:pPr>
        <w:widowControl/>
        <w:spacing w:line="345" w:lineRule="atLeast"/>
        <w:jc w:val="center"/>
        <w:rPr>
          <w:rFonts w:ascii="Simsun" w:eastAsia="宋体" w:hAnsi="Simsun" w:cs="宋体" w:hint="eastAsia"/>
          <w:color w:val="000000"/>
          <w:kern w:val="0"/>
          <w:szCs w:val="21"/>
        </w:rPr>
      </w:pPr>
      <w:r w:rsidRPr="005B3891">
        <w:rPr>
          <w:rFonts w:ascii="Simsun" w:eastAsia="宋体" w:hAnsi="Simsun" w:cs="宋体"/>
          <w:color w:val="000000"/>
          <w:kern w:val="0"/>
        </w:rPr>
        <w:t>陕人社函〔</w:t>
      </w:r>
      <w:r w:rsidRPr="005B3891">
        <w:rPr>
          <w:rFonts w:ascii="Simsun" w:eastAsia="宋体" w:hAnsi="Simsun" w:cs="宋体"/>
          <w:color w:val="000000"/>
          <w:kern w:val="0"/>
        </w:rPr>
        <w:t>2017</w:t>
      </w:r>
      <w:r w:rsidRPr="005B3891">
        <w:rPr>
          <w:rFonts w:ascii="Simsun" w:eastAsia="宋体" w:hAnsi="Simsun" w:cs="宋体"/>
          <w:color w:val="000000"/>
          <w:kern w:val="0"/>
        </w:rPr>
        <w:t>〕</w:t>
      </w:r>
      <w:r w:rsidRPr="005B3891">
        <w:rPr>
          <w:rFonts w:ascii="Simsun" w:eastAsia="宋体" w:hAnsi="Simsun" w:cs="宋体"/>
          <w:color w:val="000000"/>
          <w:kern w:val="0"/>
        </w:rPr>
        <w:t>770</w:t>
      </w:r>
      <w:r w:rsidRPr="005B3891">
        <w:rPr>
          <w:rFonts w:ascii="Simsun" w:eastAsia="宋体" w:hAnsi="Simsun" w:cs="宋体"/>
          <w:color w:val="000000"/>
          <w:kern w:val="0"/>
        </w:rPr>
        <w:t>号</w:t>
      </w:r>
    </w:p>
    <w:p w:rsidR="005B3891" w:rsidRPr="005B3891" w:rsidRDefault="005B3891" w:rsidP="005B3891">
      <w:pPr>
        <w:widowControl/>
        <w:jc w:val="center"/>
        <w:rPr>
          <w:rFonts w:ascii="Simsun" w:eastAsia="宋体" w:hAnsi="Simsun" w:cs="宋体"/>
          <w:color w:val="666666"/>
          <w:kern w:val="0"/>
          <w:sz w:val="18"/>
          <w:szCs w:val="18"/>
        </w:rPr>
      </w:pPr>
      <w:r w:rsidRPr="005B3891">
        <w:rPr>
          <w:rFonts w:ascii="Simsun" w:eastAsia="宋体" w:hAnsi="Simsun" w:cs="宋体"/>
          <w:color w:val="666666"/>
          <w:kern w:val="0"/>
          <w:sz w:val="18"/>
          <w:szCs w:val="18"/>
        </w:rPr>
        <w:t>来源：专技处　　日期：</w:t>
      </w:r>
      <w:r w:rsidRPr="005B3891">
        <w:rPr>
          <w:rFonts w:ascii="Simsun" w:eastAsia="宋体" w:hAnsi="Simsun" w:cs="宋体"/>
          <w:color w:val="666666"/>
          <w:kern w:val="0"/>
          <w:sz w:val="18"/>
          <w:szCs w:val="18"/>
        </w:rPr>
        <w:t>2017-9-26</w:t>
      </w:r>
      <w:r w:rsidRPr="005B3891">
        <w:rPr>
          <w:rFonts w:ascii="Simsun" w:eastAsia="宋体" w:hAnsi="Simsun" w:cs="宋体"/>
          <w:color w:val="666666"/>
          <w:kern w:val="0"/>
          <w:sz w:val="18"/>
          <w:szCs w:val="18"/>
        </w:rPr>
        <w:t xml:space="preserve">　　</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各市（区）人力资源和社会保障局、统计局，省级各有关部门，中央驻陕有关单位</w:t>
      </w:r>
      <w:r w:rsidRPr="005B3891">
        <w:rPr>
          <w:rFonts w:ascii="Simsun" w:eastAsia="宋体" w:hAnsi="Simsun" w:cs="宋体"/>
          <w:color w:val="333333"/>
          <w:kern w:val="0"/>
          <w:szCs w:val="21"/>
        </w:rPr>
        <w:t>:</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按照我省</w:t>
      </w:r>
      <w:r w:rsidRPr="005B3891">
        <w:rPr>
          <w:rFonts w:ascii="Simsun" w:eastAsia="宋体" w:hAnsi="Simsun" w:cs="宋体"/>
          <w:color w:val="333333"/>
          <w:kern w:val="0"/>
          <w:szCs w:val="21"/>
        </w:rPr>
        <w:t>2017</w:t>
      </w:r>
      <w:r w:rsidRPr="005B3891">
        <w:rPr>
          <w:rFonts w:ascii="Simsun" w:eastAsia="宋体" w:hAnsi="Simsun" w:cs="宋体"/>
          <w:color w:val="333333"/>
          <w:kern w:val="0"/>
          <w:szCs w:val="21"/>
        </w:rPr>
        <w:t>年高级职称评审总体安排，现将</w:t>
      </w:r>
      <w:r w:rsidRPr="005B3891">
        <w:rPr>
          <w:rFonts w:ascii="Simsun" w:eastAsia="宋体" w:hAnsi="Simsun" w:cs="宋体"/>
          <w:color w:val="333333"/>
          <w:kern w:val="0"/>
          <w:szCs w:val="21"/>
        </w:rPr>
        <w:t>2017</w:t>
      </w:r>
      <w:r w:rsidRPr="005B3891">
        <w:rPr>
          <w:rFonts w:ascii="Simsun" w:eastAsia="宋体" w:hAnsi="Simsun" w:cs="宋体"/>
          <w:color w:val="333333"/>
          <w:kern w:val="0"/>
          <w:szCs w:val="21"/>
        </w:rPr>
        <w:t>年度全省统计专业高级职称评审工作有关事项通知如下：</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一、评审范围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凡在我省行政区划内所有类型单位中从事统计工作，符合申报统计专业高级职称的人员。达到国家退休年龄的人员不参加评审，公务员和参照公务员法管理的工作人员不参加评审。</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二、申报条件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（一）思想政治条件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遵守宪法和法律，热爱本职工作，具有良好的思想品德和职业操守，申报人员近</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年个人年度考核为合格以上等次。</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（二）对实行专业技术岗位管理的事业单位，按照评聘结合的原则，上报人员数和空缺岗位数按照</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申报。当年能够空出的专业技术岗位，可以提前使用。</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（三）学历、资历条件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申报人员须取得国家教育部门认可的国民教育学历，按以下学历及任职年限执行。</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、获得统计学或者相近专业（数学与应用数学、信息与计算科学，下同）博士学位后，担任统计师专业职务满</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、获得统计学或者相近专业硕士学位，担任统计师专业职务后，或者通过全国统一考试取得统计师、会计师、经济师、审计师、计算机工程师</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统计信息处理</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（以下简称中级资格）后，从事统计专业工作满</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、获得统计学或者相近专业本科学历或者学士学位，取得中级资格后，从事统计专业工作满</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、获得非统计学或者相近专业上述学历、学位，取得中级资格后，其从事统计专业工作的年限相应增加</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、对不具备国民教育本科以上学历申报高级统计师职称的，学历及任职年限要求按照有关文件规定执行：须任统计师或相近专业技术职称</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年以上（含</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年），且符合下列条件之一：</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）取得国家认可的后取本科学历，从事本专业满</w:t>
      </w:r>
      <w:r w:rsidRPr="005B3891">
        <w:rPr>
          <w:rFonts w:ascii="Simsun" w:eastAsia="宋体" w:hAnsi="Simsun" w:cs="宋体"/>
          <w:color w:val="333333"/>
          <w:kern w:val="0"/>
          <w:szCs w:val="21"/>
        </w:rPr>
        <w:t>15</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）大专学校毕业后直接从事本专业技术工作</w:t>
      </w:r>
      <w:r w:rsidRPr="005B3891">
        <w:rPr>
          <w:rFonts w:ascii="Simsun" w:eastAsia="宋体" w:hAnsi="Simsun" w:cs="宋体"/>
          <w:color w:val="333333"/>
          <w:kern w:val="0"/>
          <w:szCs w:val="21"/>
        </w:rPr>
        <w:t>20</w:t>
      </w:r>
      <w:r w:rsidRPr="005B3891">
        <w:rPr>
          <w:rFonts w:ascii="Simsun" w:eastAsia="宋体" w:hAnsi="Simsun" w:cs="宋体"/>
          <w:color w:val="333333"/>
          <w:kern w:val="0"/>
          <w:szCs w:val="21"/>
        </w:rPr>
        <w:t>年以上（含</w:t>
      </w:r>
      <w:r w:rsidRPr="005B3891">
        <w:rPr>
          <w:rFonts w:ascii="Simsun" w:eastAsia="宋体" w:hAnsi="Simsun" w:cs="宋体"/>
          <w:color w:val="333333"/>
          <w:kern w:val="0"/>
          <w:szCs w:val="21"/>
        </w:rPr>
        <w:t>20</w:t>
      </w:r>
      <w:r w:rsidRPr="005B3891">
        <w:rPr>
          <w:rFonts w:ascii="Simsun" w:eastAsia="宋体" w:hAnsi="Simsun" w:cs="宋体"/>
          <w:color w:val="333333"/>
          <w:kern w:val="0"/>
          <w:szCs w:val="21"/>
        </w:rPr>
        <w:t>年），后取大专学历并累计从事本专业技术工作</w:t>
      </w:r>
      <w:r w:rsidRPr="005B3891">
        <w:rPr>
          <w:rFonts w:ascii="Simsun" w:eastAsia="宋体" w:hAnsi="Simsun" w:cs="宋体"/>
          <w:color w:val="333333"/>
          <w:kern w:val="0"/>
          <w:szCs w:val="21"/>
        </w:rPr>
        <w:t>25</w:t>
      </w:r>
      <w:r w:rsidRPr="005B3891">
        <w:rPr>
          <w:rFonts w:ascii="Simsun" w:eastAsia="宋体" w:hAnsi="Simsun" w:cs="宋体"/>
          <w:color w:val="333333"/>
          <w:kern w:val="0"/>
          <w:szCs w:val="21"/>
        </w:rPr>
        <w:t>年以上（含</w:t>
      </w:r>
      <w:r w:rsidRPr="005B3891">
        <w:rPr>
          <w:rFonts w:ascii="Simsun" w:eastAsia="宋体" w:hAnsi="Simsun" w:cs="宋体"/>
          <w:color w:val="333333"/>
          <w:kern w:val="0"/>
          <w:szCs w:val="21"/>
        </w:rPr>
        <w:t>25</w:t>
      </w:r>
      <w:r w:rsidRPr="005B3891">
        <w:rPr>
          <w:rFonts w:ascii="Simsun" w:eastAsia="宋体" w:hAnsi="Simsun" w:cs="宋体"/>
          <w:color w:val="333333"/>
          <w:kern w:val="0"/>
          <w:szCs w:val="21"/>
        </w:rPr>
        <w:t>年）；</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）省、市级单位（含市辖区域内单位）专业技术人员申报高级统计职称必须具备国家认可的大专以上学历。</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）中专学校毕业后直接从事本专业技术工作</w:t>
      </w:r>
      <w:r w:rsidRPr="005B3891">
        <w:rPr>
          <w:rFonts w:ascii="Simsun" w:eastAsia="宋体" w:hAnsi="Simsun" w:cs="宋体"/>
          <w:color w:val="333333"/>
          <w:kern w:val="0"/>
          <w:szCs w:val="21"/>
        </w:rPr>
        <w:t>28</w:t>
      </w:r>
      <w:r w:rsidRPr="005B3891">
        <w:rPr>
          <w:rFonts w:ascii="Simsun" w:eastAsia="宋体" w:hAnsi="Simsun" w:cs="宋体"/>
          <w:color w:val="333333"/>
          <w:kern w:val="0"/>
          <w:szCs w:val="21"/>
        </w:rPr>
        <w:t>年以上（含</w:t>
      </w:r>
      <w:r w:rsidRPr="005B3891">
        <w:rPr>
          <w:rFonts w:ascii="Simsun" w:eastAsia="宋体" w:hAnsi="Simsun" w:cs="宋体"/>
          <w:color w:val="333333"/>
          <w:kern w:val="0"/>
          <w:szCs w:val="21"/>
        </w:rPr>
        <w:t>28</w:t>
      </w:r>
      <w:r w:rsidRPr="005B3891">
        <w:rPr>
          <w:rFonts w:ascii="Simsun" w:eastAsia="宋体" w:hAnsi="Simsun" w:cs="宋体"/>
          <w:color w:val="333333"/>
          <w:kern w:val="0"/>
          <w:szCs w:val="21"/>
        </w:rPr>
        <w:t>年），后取中专学历并累计从事本专业技术工作</w:t>
      </w:r>
      <w:r w:rsidRPr="005B3891">
        <w:rPr>
          <w:rFonts w:ascii="Simsun" w:eastAsia="宋体" w:hAnsi="Simsun" w:cs="宋体"/>
          <w:color w:val="333333"/>
          <w:kern w:val="0"/>
          <w:szCs w:val="21"/>
        </w:rPr>
        <w:t>30</w:t>
      </w:r>
      <w:r w:rsidRPr="005B3891">
        <w:rPr>
          <w:rFonts w:ascii="Simsun" w:eastAsia="宋体" w:hAnsi="Simsun" w:cs="宋体"/>
          <w:color w:val="333333"/>
          <w:kern w:val="0"/>
          <w:szCs w:val="21"/>
        </w:rPr>
        <w:t>年以上（含</w:t>
      </w:r>
      <w:r w:rsidRPr="005B3891">
        <w:rPr>
          <w:rFonts w:ascii="Simsun" w:eastAsia="宋体" w:hAnsi="Simsun" w:cs="宋体"/>
          <w:color w:val="333333"/>
          <w:kern w:val="0"/>
          <w:szCs w:val="21"/>
        </w:rPr>
        <w:t>30</w:t>
      </w:r>
      <w:r w:rsidRPr="005B3891">
        <w:rPr>
          <w:rFonts w:ascii="Simsun" w:eastAsia="宋体" w:hAnsi="Simsun" w:cs="宋体"/>
          <w:color w:val="333333"/>
          <w:kern w:val="0"/>
          <w:szCs w:val="21"/>
        </w:rPr>
        <w:t>年）。本条仅适用于县及县以下统计工作人员，不含市辖区域内单位。</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lastRenderedPageBreak/>
        <w:t xml:space="preserve">　　</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四</w:t>
      </w: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业绩条件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、具有较强的统计分析和数据诠释能力；</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、主持或者作为主要参加者，拟定较大型统计调查的方案，进行较高级别科研课题的研究；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、组织实施较大规模的统计项目，编辑统计资料；</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、解决本专业领域重要技术问题，或者独立解决本专业领域复杂疑难问题。</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、组织、指导下级统计专业人员完成各项统计任务。</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五</w:t>
      </w: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论文条件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提交现职内公开发表的本专业论文</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篇。其中，作为第一作者在公开出版期刊上发表专业论文不少于</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篇，作为第二、三作者在公开出版期刊上发表专业论文不少于</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篇。每篇字数</w:t>
      </w:r>
      <w:r w:rsidRPr="005B3891">
        <w:rPr>
          <w:rFonts w:ascii="Simsun" w:eastAsia="宋体" w:hAnsi="Simsun" w:cs="宋体"/>
          <w:color w:val="333333"/>
          <w:kern w:val="0"/>
          <w:szCs w:val="21"/>
        </w:rPr>
        <w:t>1500</w:t>
      </w:r>
      <w:r w:rsidRPr="005B3891">
        <w:rPr>
          <w:rFonts w:ascii="Simsun" w:eastAsia="宋体" w:hAnsi="Simsun" w:cs="宋体"/>
          <w:color w:val="333333"/>
          <w:kern w:val="0"/>
          <w:szCs w:val="21"/>
        </w:rPr>
        <w:t>字以上，期刊应具有</w:t>
      </w:r>
      <w:r w:rsidRPr="005B3891">
        <w:rPr>
          <w:rFonts w:ascii="Simsun" w:eastAsia="宋体" w:hAnsi="Simsun" w:cs="宋体"/>
          <w:color w:val="333333"/>
          <w:kern w:val="0"/>
          <w:szCs w:val="21"/>
        </w:rPr>
        <w:t xml:space="preserve"> CN </w:t>
      </w:r>
      <w:r w:rsidRPr="005B3891">
        <w:rPr>
          <w:rFonts w:ascii="Simsun" w:eastAsia="宋体" w:hAnsi="Simsun" w:cs="宋体"/>
          <w:color w:val="333333"/>
          <w:kern w:val="0"/>
          <w:szCs w:val="21"/>
        </w:rPr>
        <w:t>刊号。增刊、专刊、特刊、论文集不予认可。</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六</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继续教育</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申报人员从</w:t>
      </w:r>
      <w:r w:rsidRPr="005B3891">
        <w:rPr>
          <w:rFonts w:ascii="Simsun" w:eastAsia="宋体" w:hAnsi="Simsun" w:cs="宋体"/>
          <w:color w:val="333333"/>
          <w:kern w:val="0"/>
          <w:szCs w:val="21"/>
        </w:rPr>
        <w:t>2013</w:t>
      </w:r>
      <w:r w:rsidRPr="005B3891">
        <w:rPr>
          <w:rFonts w:ascii="Simsun" w:eastAsia="宋体" w:hAnsi="Simsun" w:cs="宋体"/>
          <w:color w:val="333333"/>
          <w:kern w:val="0"/>
          <w:szCs w:val="21"/>
        </w:rPr>
        <w:t>年开始，每年参加继续教育公需课学习不少于</w:t>
      </w:r>
      <w:r w:rsidRPr="005B3891">
        <w:rPr>
          <w:rFonts w:ascii="Simsun" w:eastAsia="宋体" w:hAnsi="Simsun" w:cs="宋体"/>
          <w:color w:val="333333"/>
          <w:kern w:val="0"/>
          <w:szCs w:val="21"/>
        </w:rPr>
        <w:t>24</w:t>
      </w:r>
      <w:r w:rsidRPr="005B3891">
        <w:rPr>
          <w:rFonts w:ascii="Simsun" w:eastAsia="宋体" w:hAnsi="Simsun" w:cs="宋体"/>
          <w:color w:val="333333"/>
          <w:kern w:val="0"/>
          <w:szCs w:val="21"/>
        </w:rPr>
        <w:t>小时，专业科目不少于</w:t>
      </w:r>
      <w:r w:rsidRPr="005B3891">
        <w:rPr>
          <w:rFonts w:ascii="Simsun" w:eastAsia="宋体" w:hAnsi="Simsun" w:cs="宋体"/>
          <w:color w:val="333333"/>
          <w:kern w:val="0"/>
          <w:szCs w:val="21"/>
        </w:rPr>
        <w:t>56</w:t>
      </w:r>
      <w:r w:rsidRPr="005B3891">
        <w:rPr>
          <w:rFonts w:ascii="Simsun" w:eastAsia="宋体" w:hAnsi="Simsun" w:cs="宋体"/>
          <w:color w:val="333333"/>
          <w:kern w:val="0"/>
          <w:szCs w:val="21"/>
        </w:rPr>
        <w:t>小时。</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七</w:t>
      </w: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有下列情形之一的，不得申报：</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、任现职以来年度考核不合格</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次以上或被单位通报批评者；</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、任现职以来出现重大工作事故，造成恶劣影响的；</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、受到党政纪处分，处分期未满的；</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、实行学术造假</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一票否决制</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。对提供虚假材料的申报人员，取消当年参评资格并予以通报批评；对通过弄虚作假、暗箱操作等违纪违规行为取得的职称，一律予以撤销。</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三、评审材料报送</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、报送材料内容</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）《专业技术职务任职资格评审表》和《专业技术人员考核登记表》各一式</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份（见附件</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）；高级统计师任职资格评审简表</w:t>
      </w:r>
      <w:r w:rsidRPr="005B3891">
        <w:rPr>
          <w:rFonts w:ascii="Simsun" w:eastAsia="宋体" w:hAnsi="Simsun" w:cs="宋体"/>
          <w:color w:val="333333"/>
          <w:kern w:val="0"/>
          <w:szCs w:val="21"/>
        </w:rPr>
        <w:t>13</w:t>
      </w:r>
      <w:r w:rsidRPr="005B3891">
        <w:rPr>
          <w:rFonts w:ascii="Simsun" w:eastAsia="宋体" w:hAnsi="Simsun" w:cs="宋体"/>
          <w:color w:val="333333"/>
          <w:kern w:val="0"/>
          <w:szCs w:val="21"/>
        </w:rPr>
        <w:t>份（见附件</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）有效期内的《高级统计师资格考评结合考试成绩合格证》。</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）学历证书及中级职称证书的原件及复印件（复印件须加盖单位公章）。</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）提供《陕西省专业技术人员继续教育证书》，并经年度审验登记。</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）提供能体现本人任现技术职务以来从事统计工作实绩的材料，包括述职报告、工作实绩、分析报告、调查报告、编撰整理的各种统计资料及各种获奖证书等。</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6</w:t>
      </w:r>
      <w:r w:rsidRPr="005B3891">
        <w:rPr>
          <w:rFonts w:ascii="Simsun" w:eastAsia="宋体" w:hAnsi="Simsun" w:cs="宋体"/>
          <w:color w:val="333333"/>
          <w:kern w:val="0"/>
          <w:szCs w:val="21"/>
        </w:rPr>
        <w:t>）提交现职内公开发表的本专业论文</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篇，专业论文需经不同单位的三位同行专家（具有副高以上职称）鉴定，论文鉴定由申报人所在单位的人事部门办理。</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7</w:t>
      </w:r>
      <w:r w:rsidRPr="005B3891">
        <w:rPr>
          <w:rFonts w:ascii="Simsun" w:eastAsia="宋体" w:hAnsi="Simsun" w:cs="宋体"/>
          <w:color w:val="333333"/>
          <w:kern w:val="0"/>
          <w:szCs w:val="21"/>
        </w:rPr>
        <w:t>）提交个人签字、单位盖章的申报人员《参评人员诚信承诺书》</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份。</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附件</w:t>
      </w:r>
      <w:r w:rsidRPr="005B3891">
        <w:rPr>
          <w:rFonts w:ascii="Simsun" w:eastAsia="宋体" w:hAnsi="Simsun" w:cs="宋体"/>
          <w:color w:val="333333"/>
          <w:kern w:val="0"/>
          <w:szCs w:val="21"/>
        </w:rPr>
        <w:t>1)</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8</w:t>
      </w:r>
      <w:r w:rsidRPr="005B3891">
        <w:rPr>
          <w:rFonts w:ascii="Simsun" w:eastAsia="宋体" w:hAnsi="Simsun" w:cs="宋体"/>
          <w:color w:val="333333"/>
          <w:kern w:val="0"/>
          <w:szCs w:val="21"/>
        </w:rPr>
        <w:t>）提供市级人力资源和社会保障局（职改部门）或省级主管部门委托评审函一份。</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、报送材料要求</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申报统计专业高级职称评审的专业技术人员提出申请，用人单位负责对申请人的申报材料的真实性完整性进行审核。对审核通过人员的申报材料在单位进行不少于</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个工作日的公示。公示无异议后，将申报材料按照管理权限逐级上报。不受理个人直接上报的和越级上报的评审材料。</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实事求是，认真负责。各有关部门和单位要对报送材料的真实性严格审查。必须将申报参评人员的基本情况、工作业绩、主要科研成果等，向本单位全体职工公示，征求群众</w:t>
      </w:r>
      <w:r w:rsidRPr="005B3891">
        <w:rPr>
          <w:rFonts w:ascii="Simsun" w:eastAsia="宋体" w:hAnsi="Simsun" w:cs="宋体"/>
          <w:color w:val="333333"/>
          <w:kern w:val="0"/>
          <w:szCs w:val="21"/>
        </w:rPr>
        <w:lastRenderedPageBreak/>
        <w:t>意见。并将公示情况在《专业技术职务任职资格评审表》单位意见栏中注明。对群众意见较大或有弄虚作假行为的人员，不得推荐上报，未公示的申报人员不得推荐上报。切实把本部门本单位德、能、勤、绩十分突出的优秀统计人才推荐到高评会上来。发现弄虚作假的，除取消参评人员当年评审资格</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年内不再给予评审外，还将根据调查情况对有关部门和单位进行通报。</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提供学历、学位、专业技术资格证书、高级统计师实务考试合格证及继续教育证书等原件要单独封装在透明袋内。</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对报送的材料按照学历、学位、专业技术资格证书、高级统计师实务考试合格证、本人任现技术职务以来从事统计工作实绩的材料</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业务述职报告、论文、分析报告、调查报告、论著、编撰整理的各种资料</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及各种获奖证书等按顺序装订成册。</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(4)</w:t>
      </w:r>
      <w:r w:rsidRPr="005B3891">
        <w:rPr>
          <w:rFonts w:ascii="Simsun" w:eastAsia="宋体" w:hAnsi="Simsun" w:cs="宋体"/>
          <w:color w:val="333333"/>
          <w:kern w:val="0"/>
          <w:szCs w:val="21"/>
        </w:rPr>
        <w:t>申报人两寸近期蓝色背景免冠证件照</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张（评审表贴</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张，另交</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张由评委会保存，用于办理资格证书）。</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3</w:t>
      </w:r>
      <w:r w:rsidRPr="005B3891">
        <w:rPr>
          <w:rFonts w:ascii="Simsun" w:eastAsia="宋体" w:hAnsi="Simsun" w:cs="宋体"/>
          <w:color w:val="333333"/>
          <w:kern w:val="0"/>
          <w:szCs w:val="21"/>
        </w:rPr>
        <w:t>、报送材料注意事项</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(1)</w:t>
      </w:r>
      <w:r w:rsidRPr="005B3891">
        <w:rPr>
          <w:rFonts w:ascii="Simsun" w:eastAsia="宋体" w:hAnsi="Simsun" w:cs="宋体"/>
          <w:color w:val="333333"/>
          <w:kern w:val="0"/>
          <w:szCs w:val="21"/>
        </w:rPr>
        <w:t>要用钢笔、签字笔书写，字迹要工整、整洁。使用计算机打印的《评审表》和《登记表》要求双面打印，骑缝装订。</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w:t>
      </w:r>
      <w:r w:rsidRPr="005B3891">
        <w:rPr>
          <w:rFonts w:ascii="Simsun" w:eastAsia="宋体" w:hAnsi="Simsun" w:cs="宋体"/>
          <w:color w:val="333333"/>
          <w:kern w:val="0"/>
          <w:szCs w:val="21"/>
        </w:rPr>
        <w:t>报送或取回评审材料时，原则上由人事职改部门专人或受单位委派申报人办理，严格交接手续，不得委托无关人员捎带，评审袋须附报送材料的目录表</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见附件</w:t>
      </w:r>
      <w:r w:rsidRPr="005B3891">
        <w:rPr>
          <w:rFonts w:ascii="Simsun" w:eastAsia="宋体" w:hAnsi="Simsun" w:cs="宋体"/>
          <w:color w:val="333333"/>
          <w:kern w:val="0"/>
          <w:szCs w:val="21"/>
        </w:rPr>
        <w:t>5)</w:t>
      </w:r>
      <w:r w:rsidRPr="005B3891">
        <w:rPr>
          <w:rFonts w:ascii="Simsun" w:eastAsia="宋体" w:hAnsi="Simsun" w:cs="宋体"/>
          <w:color w:val="333333"/>
          <w:kern w:val="0"/>
          <w:szCs w:val="21"/>
        </w:rPr>
        <w:t>。</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四、有关情况说明</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（一）职称资格确认</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外省（含中央驻陕、军队转业）调入我省的统计专业技术人员职称确认，按照确认工作要求和我省对本专业技术职务任职条件进行资格审核。评委会对申报人可同时进行职称确认和职称晋升评审。</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（二）职称资格转换</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已评聘专业技术职务的非统计专业技术人员，本人确因工作需要而转换到统计专业岗位，须在统计工作岗位工作满一年以上，按照职称转换工作要求和本专业技术职务任职条件进行转换评审。</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（三）根据人社部《关于加强基层专业技术人才队伍建设的意见》（人社部发〔</w:t>
      </w:r>
      <w:r w:rsidRPr="005B3891">
        <w:rPr>
          <w:rFonts w:ascii="Simsun" w:eastAsia="宋体" w:hAnsi="Simsun" w:cs="宋体"/>
          <w:color w:val="333333"/>
          <w:kern w:val="0"/>
          <w:szCs w:val="21"/>
        </w:rPr>
        <w:t>2016</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57</w:t>
      </w:r>
      <w:r w:rsidRPr="005B3891">
        <w:rPr>
          <w:rFonts w:ascii="Simsun" w:eastAsia="宋体" w:hAnsi="Simsun" w:cs="宋体"/>
          <w:color w:val="333333"/>
          <w:kern w:val="0"/>
          <w:szCs w:val="21"/>
        </w:rPr>
        <w:t>号）精神，进一步加大对基层专业技术人才的政策倾斜，对县及县（不含市辖区）以下基层专业技术人员参加职称评审时，予以政策倾斜。</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（四）根据《中共陕西省委陕西省人民政府关于贯彻落实</w:t>
      </w:r>
      <w:r w:rsidRPr="005B3891">
        <w:rPr>
          <w:rFonts w:ascii="Simsun" w:eastAsia="宋体" w:hAnsi="Simsun" w:cs="宋体"/>
          <w:color w:val="333333"/>
          <w:kern w:val="0"/>
          <w:szCs w:val="21"/>
        </w:rPr>
        <w:t>&lt;</w:t>
      </w:r>
      <w:r w:rsidRPr="005B3891">
        <w:rPr>
          <w:rFonts w:ascii="Simsun" w:eastAsia="宋体" w:hAnsi="Simsun" w:cs="宋体"/>
          <w:color w:val="333333"/>
          <w:kern w:val="0"/>
          <w:szCs w:val="21"/>
        </w:rPr>
        <w:t>中共中央国务院关于打赢脱贫攻坚战的决定</w:t>
      </w:r>
      <w:r w:rsidRPr="005B3891">
        <w:rPr>
          <w:rFonts w:ascii="Simsun" w:eastAsia="宋体" w:hAnsi="Simsun" w:cs="宋体"/>
          <w:color w:val="333333"/>
          <w:kern w:val="0"/>
          <w:szCs w:val="21"/>
        </w:rPr>
        <w:t>&gt;</w:t>
      </w:r>
      <w:r w:rsidRPr="005B3891">
        <w:rPr>
          <w:rFonts w:ascii="Simsun" w:eastAsia="宋体" w:hAnsi="Simsun" w:cs="宋体"/>
          <w:color w:val="333333"/>
          <w:kern w:val="0"/>
          <w:szCs w:val="21"/>
        </w:rPr>
        <w:t>的实施意见》（陕发〔</w:t>
      </w:r>
      <w:r w:rsidRPr="005B3891">
        <w:rPr>
          <w:rFonts w:ascii="Simsun" w:eastAsia="宋体" w:hAnsi="Simsun" w:cs="宋体"/>
          <w:color w:val="333333"/>
          <w:kern w:val="0"/>
          <w:szCs w:val="21"/>
        </w:rPr>
        <w:t>2015</w:t>
      </w:r>
      <w:r w:rsidRPr="005B3891">
        <w:rPr>
          <w:rFonts w:ascii="Simsun" w:eastAsia="宋体" w:hAnsi="Simsun" w:cs="宋体"/>
          <w:color w:val="333333"/>
          <w:kern w:val="0"/>
          <w:szCs w:val="21"/>
        </w:rPr>
        <w:t>〕</w:t>
      </w:r>
      <w:r w:rsidRPr="005B3891">
        <w:rPr>
          <w:rFonts w:ascii="Simsun" w:eastAsia="宋体" w:hAnsi="Simsun" w:cs="宋体"/>
          <w:color w:val="333333"/>
          <w:kern w:val="0"/>
          <w:szCs w:val="21"/>
        </w:rPr>
        <w:t>20</w:t>
      </w:r>
      <w:r w:rsidRPr="005B3891">
        <w:rPr>
          <w:rFonts w:ascii="Simsun" w:eastAsia="宋体" w:hAnsi="Simsun" w:cs="宋体"/>
          <w:color w:val="333333"/>
          <w:kern w:val="0"/>
          <w:szCs w:val="21"/>
        </w:rPr>
        <w:t>号）要求，鼓励各类人才扎根我省贫困地区建功立业，贫困县专业技术人员参评职称时给予政策倾斜。</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（五）按省物价局核定的收费标准，高级职称评审每人</w:t>
      </w:r>
      <w:r w:rsidRPr="005B3891">
        <w:rPr>
          <w:rFonts w:ascii="Simsun" w:eastAsia="宋体" w:hAnsi="Simsun" w:cs="宋体"/>
          <w:color w:val="333333"/>
          <w:kern w:val="0"/>
          <w:szCs w:val="21"/>
        </w:rPr>
        <w:t>400</w:t>
      </w:r>
      <w:r w:rsidRPr="005B3891">
        <w:rPr>
          <w:rFonts w:ascii="Simsun" w:eastAsia="宋体" w:hAnsi="Simsun" w:cs="宋体"/>
          <w:color w:val="333333"/>
          <w:kern w:val="0"/>
          <w:szCs w:val="21"/>
        </w:rPr>
        <w:t>元。</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五、高级统计师答辩按照有关文件规定执行，具体时间、地点另行通知。</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b/>
          <w:bCs/>
          <w:color w:val="333333"/>
          <w:kern w:val="0"/>
        </w:rPr>
        <w:t xml:space="preserve">　　六、评审材料报送时间及地点</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2017</w:t>
      </w:r>
      <w:r w:rsidRPr="005B3891">
        <w:rPr>
          <w:rFonts w:ascii="Simsun" w:eastAsia="宋体" w:hAnsi="Simsun" w:cs="宋体"/>
          <w:color w:val="333333"/>
          <w:kern w:val="0"/>
          <w:szCs w:val="21"/>
        </w:rPr>
        <w:t>年</w:t>
      </w:r>
      <w:r w:rsidRPr="005B3891">
        <w:rPr>
          <w:rFonts w:ascii="Simsun" w:eastAsia="宋体" w:hAnsi="Simsun" w:cs="宋体"/>
          <w:color w:val="333333"/>
          <w:kern w:val="0"/>
          <w:szCs w:val="21"/>
        </w:rPr>
        <w:t>10</w:t>
      </w:r>
      <w:r w:rsidRPr="005B3891">
        <w:rPr>
          <w:rFonts w:ascii="Simsun" w:eastAsia="宋体" w:hAnsi="Simsun" w:cs="宋体"/>
          <w:color w:val="333333"/>
          <w:kern w:val="0"/>
          <w:szCs w:val="21"/>
        </w:rPr>
        <w:t>月</w:t>
      </w:r>
      <w:r w:rsidRPr="005B3891">
        <w:rPr>
          <w:rFonts w:ascii="Simsun" w:eastAsia="宋体" w:hAnsi="Simsun" w:cs="宋体"/>
          <w:color w:val="333333"/>
          <w:kern w:val="0"/>
          <w:szCs w:val="21"/>
        </w:rPr>
        <w:t>10</w:t>
      </w:r>
      <w:r w:rsidRPr="005B3891">
        <w:rPr>
          <w:rFonts w:ascii="Simsun" w:eastAsia="宋体" w:hAnsi="Simsun" w:cs="宋体"/>
          <w:color w:val="333333"/>
          <w:kern w:val="0"/>
          <w:szCs w:val="21"/>
        </w:rPr>
        <w:t>日至</w:t>
      </w:r>
      <w:r w:rsidRPr="005B3891">
        <w:rPr>
          <w:rFonts w:ascii="Simsun" w:eastAsia="宋体" w:hAnsi="Simsun" w:cs="宋体"/>
          <w:color w:val="333333"/>
          <w:kern w:val="0"/>
          <w:szCs w:val="21"/>
        </w:rPr>
        <w:t>10</w:t>
      </w:r>
      <w:r w:rsidRPr="005B3891">
        <w:rPr>
          <w:rFonts w:ascii="Simsun" w:eastAsia="宋体" w:hAnsi="Simsun" w:cs="宋体"/>
          <w:color w:val="333333"/>
          <w:kern w:val="0"/>
          <w:szCs w:val="21"/>
        </w:rPr>
        <w:t>月</w:t>
      </w:r>
      <w:r w:rsidRPr="005B3891">
        <w:rPr>
          <w:rFonts w:ascii="Simsun" w:eastAsia="宋体" w:hAnsi="Simsun" w:cs="宋体"/>
          <w:color w:val="333333"/>
          <w:kern w:val="0"/>
          <w:szCs w:val="21"/>
        </w:rPr>
        <w:t>31</w:t>
      </w:r>
      <w:r w:rsidRPr="005B3891">
        <w:rPr>
          <w:rFonts w:ascii="Simsun" w:eastAsia="宋体" w:hAnsi="Simsun" w:cs="宋体"/>
          <w:color w:val="333333"/>
          <w:kern w:val="0"/>
          <w:szCs w:val="21"/>
        </w:rPr>
        <w:t>日，评审材料送到省统计局人事处。</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地址：省统计局人事处（职改办）（西安新城省政府大院</w:t>
      </w:r>
      <w:r w:rsidRPr="005B3891">
        <w:rPr>
          <w:rFonts w:ascii="Simsun" w:eastAsia="宋体" w:hAnsi="Simsun" w:cs="宋体"/>
          <w:color w:val="333333"/>
          <w:kern w:val="0"/>
          <w:szCs w:val="21"/>
        </w:rPr>
        <w:t>37</w:t>
      </w:r>
      <w:r w:rsidRPr="005B3891">
        <w:rPr>
          <w:rFonts w:ascii="Simsun" w:eastAsia="宋体" w:hAnsi="Simsun" w:cs="宋体"/>
          <w:color w:val="333333"/>
          <w:kern w:val="0"/>
          <w:szCs w:val="21"/>
        </w:rPr>
        <w:t>号楼</w:t>
      </w:r>
      <w:r w:rsidRPr="005B3891">
        <w:rPr>
          <w:rFonts w:ascii="Simsun" w:eastAsia="宋体" w:hAnsi="Simsun" w:cs="宋体"/>
          <w:color w:val="333333"/>
          <w:kern w:val="0"/>
          <w:szCs w:val="21"/>
        </w:rPr>
        <w:t>4-52</w:t>
      </w:r>
      <w:r w:rsidRPr="005B3891">
        <w:rPr>
          <w:rFonts w:ascii="Simsun" w:eastAsia="宋体" w:hAnsi="Simsun" w:cs="宋体"/>
          <w:color w:val="333333"/>
          <w:kern w:val="0"/>
          <w:szCs w:val="21"/>
        </w:rPr>
        <w:t>号）</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联系人：赵建平　　　电话：</w:t>
      </w:r>
      <w:r w:rsidRPr="005B3891">
        <w:rPr>
          <w:rFonts w:ascii="Simsun" w:eastAsia="宋体" w:hAnsi="Simsun" w:cs="宋体"/>
          <w:color w:val="333333"/>
          <w:kern w:val="0"/>
          <w:szCs w:val="21"/>
        </w:rPr>
        <w:t>029-63917760</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xml:space="preserve">　　附件：</w:t>
      </w:r>
      <w:hyperlink r:id="rId6" w:history="1">
        <w:r w:rsidRPr="005B3891">
          <w:rPr>
            <w:rFonts w:ascii="Simsun" w:eastAsia="宋体" w:hAnsi="Simsun" w:cs="宋体"/>
            <w:color w:val="0000FF"/>
            <w:kern w:val="0"/>
          </w:rPr>
          <w:t>1.</w:t>
        </w:r>
        <w:r w:rsidRPr="005B3891">
          <w:rPr>
            <w:rFonts w:ascii="Simsun" w:eastAsia="宋体" w:hAnsi="Simsun" w:cs="宋体"/>
            <w:color w:val="0000FF"/>
            <w:kern w:val="0"/>
          </w:rPr>
          <w:t>参评人员诚信承诺书</w:t>
        </w:r>
      </w:hyperlink>
    </w:p>
    <w:p w:rsidR="005B3891" w:rsidRPr="005B3891" w:rsidRDefault="005B3891" w:rsidP="005B3891">
      <w:pPr>
        <w:widowControl/>
        <w:spacing w:line="345" w:lineRule="atLeast"/>
        <w:jc w:val="left"/>
        <w:rPr>
          <w:rFonts w:ascii="Simsun" w:eastAsia="宋体" w:hAnsi="Simsun" w:cs="宋体"/>
          <w:color w:val="333333"/>
          <w:kern w:val="0"/>
          <w:szCs w:val="21"/>
        </w:rPr>
      </w:pPr>
      <w:hyperlink r:id="rId7" w:history="1">
        <w:r w:rsidRPr="005B3891">
          <w:rPr>
            <w:rFonts w:ascii="Simsun" w:eastAsia="宋体" w:hAnsi="Simsun" w:cs="宋体"/>
            <w:color w:val="0000FF"/>
            <w:kern w:val="0"/>
          </w:rPr>
          <w:t xml:space="preserve">　　　　　</w:t>
        </w:r>
        <w:r w:rsidRPr="005B3891">
          <w:rPr>
            <w:rFonts w:ascii="Simsun" w:eastAsia="宋体" w:hAnsi="Simsun" w:cs="宋体"/>
            <w:color w:val="0000FF"/>
            <w:kern w:val="0"/>
          </w:rPr>
          <w:t>2.</w:t>
        </w:r>
        <w:r w:rsidRPr="005B3891">
          <w:rPr>
            <w:rFonts w:ascii="Simsun" w:eastAsia="宋体" w:hAnsi="Simsun" w:cs="宋体"/>
            <w:color w:val="0000FF"/>
            <w:kern w:val="0"/>
          </w:rPr>
          <w:t>陕西省高级统计师申报人员名单汇总表</w:t>
        </w:r>
      </w:hyperlink>
    </w:p>
    <w:p w:rsidR="005B3891" w:rsidRPr="005B3891" w:rsidRDefault="005B3891" w:rsidP="005B3891">
      <w:pPr>
        <w:widowControl/>
        <w:spacing w:line="345" w:lineRule="atLeast"/>
        <w:jc w:val="left"/>
        <w:rPr>
          <w:rFonts w:ascii="Simsun" w:eastAsia="宋体" w:hAnsi="Simsun" w:cs="宋体"/>
          <w:color w:val="333333"/>
          <w:kern w:val="0"/>
          <w:szCs w:val="21"/>
        </w:rPr>
      </w:pPr>
      <w:hyperlink r:id="rId8" w:history="1">
        <w:r w:rsidRPr="005B3891">
          <w:rPr>
            <w:rFonts w:ascii="Simsun" w:eastAsia="宋体" w:hAnsi="Simsun" w:cs="宋体"/>
            <w:color w:val="0000FF"/>
            <w:kern w:val="0"/>
          </w:rPr>
          <w:t xml:space="preserve">　　　　　</w:t>
        </w:r>
        <w:r w:rsidRPr="005B3891">
          <w:rPr>
            <w:rFonts w:ascii="Simsun" w:eastAsia="宋体" w:hAnsi="Simsun" w:cs="宋体"/>
            <w:color w:val="0000FF"/>
            <w:kern w:val="0"/>
          </w:rPr>
          <w:t>3.</w:t>
        </w:r>
        <w:r w:rsidRPr="005B3891">
          <w:rPr>
            <w:rFonts w:ascii="Simsun" w:eastAsia="宋体" w:hAnsi="Simsun" w:cs="宋体"/>
            <w:color w:val="0000FF"/>
            <w:kern w:val="0"/>
          </w:rPr>
          <w:t>高级统计师任职资格评审简表</w:t>
        </w:r>
      </w:hyperlink>
    </w:p>
    <w:p w:rsidR="005B3891" w:rsidRPr="005B3891" w:rsidRDefault="005B3891" w:rsidP="005B3891">
      <w:pPr>
        <w:widowControl/>
        <w:spacing w:line="345" w:lineRule="atLeast"/>
        <w:jc w:val="left"/>
        <w:rPr>
          <w:rFonts w:ascii="Simsun" w:eastAsia="宋体" w:hAnsi="Simsun" w:cs="宋体"/>
          <w:color w:val="333333"/>
          <w:kern w:val="0"/>
          <w:szCs w:val="21"/>
        </w:rPr>
      </w:pPr>
      <w:hyperlink r:id="rId9" w:history="1">
        <w:r w:rsidRPr="005B3891">
          <w:rPr>
            <w:rFonts w:ascii="Simsun" w:eastAsia="宋体" w:hAnsi="Simsun" w:cs="宋体"/>
            <w:color w:val="0000FF"/>
            <w:kern w:val="0"/>
          </w:rPr>
          <w:t xml:space="preserve">　　　　　</w:t>
        </w:r>
        <w:r w:rsidRPr="005B3891">
          <w:rPr>
            <w:rFonts w:ascii="Simsun" w:eastAsia="宋体" w:hAnsi="Simsun" w:cs="宋体"/>
            <w:color w:val="0000FF"/>
            <w:kern w:val="0"/>
          </w:rPr>
          <w:t>4.</w:t>
        </w:r>
        <w:r w:rsidRPr="005B3891">
          <w:rPr>
            <w:rFonts w:ascii="Simsun" w:eastAsia="宋体" w:hAnsi="Simsun" w:cs="宋体"/>
            <w:color w:val="0000FF"/>
            <w:kern w:val="0"/>
          </w:rPr>
          <w:t>《专业技术职务任职资格评审表》</w:t>
        </w:r>
      </w:hyperlink>
    </w:p>
    <w:p w:rsidR="005B3891" w:rsidRPr="005B3891" w:rsidRDefault="005B3891" w:rsidP="005B3891">
      <w:pPr>
        <w:widowControl/>
        <w:spacing w:line="345" w:lineRule="atLeast"/>
        <w:jc w:val="left"/>
        <w:rPr>
          <w:rFonts w:ascii="Simsun" w:eastAsia="宋体" w:hAnsi="Simsun" w:cs="宋体"/>
          <w:color w:val="333333"/>
          <w:kern w:val="0"/>
          <w:szCs w:val="21"/>
        </w:rPr>
      </w:pPr>
      <w:hyperlink r:id="rId10" w:history="1">
        <w:r w:rsidRPr="005B3891">
          <w:rPr>
            <w:rFonts w:ascii="Simsun" w:eastAsia="宋体" w:hAnsi="Simsun" w:cs="宋体"/>
            <w:color w:val="0000FF"/>
            <w:kern w:val="0"/>
          </w:rPr>
          <w:t xml:space="preserve">　　　　　</w:t>
        </w:r>
        <w:r w:rsidRPr="005B3891">
          <w:rPr>
            <w:rFonts w:ascii="Simsun" w:eastAsia="宋体" w:hAnsi="Simsun" w:cs="宋体"/>
            <w:color w:val="0000FF"/>
            <w:kern w:val="0"/>
          </w:rPr>
          <w:t>5.</w:t>
        </w:r>
        <w:r w:rsidRPr="005B3891">
          <w:rPr>
            <w:rFonts w:ascii="Simsun" w:eastAsia="宋体" w:hAnsi="Simsun" w:cs="宋体"/>
            <w:color w:val="0000FF"/>
            <w:kern w:val="0"/>
          </w:rPr>
          <w:t>《专业技术人员考核登记表》</w:t>
        </w:r>
      </w:hyperlink>
    </w:p>
    <w:p w:rsidR="005B3891" w:rsidRPr="005B3891" w:rsidRDefault="005B3891" w:rsidP="005B3891">
      <w:pPr>
        <w:widowControl/>
        <w:spacing w:line="345" w:lineRule="atLeast"/>
        <w:jc w:val="left"/>
        <w:rPr>
          <w:rFonts w:ascii="Simsun" w:eastAsia="宋体" w:hAnsi="Simsun" w:cs="宋体"/>
          <w:color w:val="333333"/>
          <w:kern w:val="0"/>
          <w:szCs w:val="21"/>
        </w:rPr>
      </w:pPr>
      <w:hyperlink r:id="rId11" w:history="1">
        <w:r w:rsidRPr="005B3891">
          <w:rPr>
            <w:rFonts w:ascii="Simsun" w:eastAsia="宋体" w:hAnsi="Simsun" w:cs="宋体"/>
            <w:color w:val="0000FF"/>
            <w:kern w:val="0"/>
          </w:rPr>
          <w:t xml:space="preserve">　　　　　</w:t>
        </w:r>
        <w:r w:rsidRPr="005B3891">
          <w:rPr>
            <w:rFonts w:ascii="Simsun" w:eastAsia="宋体" w:hAnsi="Simsun" w:cs="宋体"/>
            <w:color w:val="0000FF"/>
            <w:kern w:val="0"/>
          </w:rPr>
          <w:t>6.</w:t>
        </w:r>
        <w:r w:rsidRPr="005B3891">
          <w:rPr>
            <w:rFonts w:ascii="Simsun" w:eastAsia="宋体" w:hAnsi="Simsun" w:cs="宋体"/>
            <w:color w:val="0000FF"/>
            <w:kern w:val="0"/>
          </w:rPr>
          <w:t>申报高级统计师材料目录</w:t>
        </w:r>
      </w:hyperlink>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left"/>
        <w:rPr>
          <w:rFonts w:ascii="Simsun" w:eastAsia="宋体" w:hAnsi="Simsun" w:cs="宋体"/>
          <w:color w:val="333333"/>
          <w:kern w:val="0"/>
          <w:szCs w:val="21"/>
        </w:rPr>
      </w:pP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right"/>
        <w:rPr>
          <w:rFonts w:ascii="Simsun" w:eastAsia="宋体" w:hAnsi="Simsun" w:cs="宋体"/>
          <w:color w:val="333333"/>
          <w:kern w:val="0"/>
          <w:szCs w:val="21"/>
        </w:rPr>
      </w:pPr>
      <w:r w:rsidRPr="005B3891">
        <w:rPr>
          <w:rFonts w:ascii="Simsun" w:eastAsia="宋体" w:hAnsi="Simsun" w:cs="宋体"/>
          <w:color w:val="333333"/>
          <w:kern w:val="0"/>
          <w:szCs w:val="21"/>
        </w:rPr>
        <w:t>陕西省人力资源和社会保障厅</w:t>
      </w:r>
      <w:r w:rsidRPr="005B3891">
        <w:rPr>
          <w:rFonts w:ascii="Simsun" w:eastAsia="宋体" w:hAnsi="Simsun" w:cs="宋体"/>
          <w:color w:val="333333"/>
          <w:kern w:val="0"/>
          <w:szCs w:val="21"/>
        </w:rPr>
        <w:t xml:space="preserve">          </w:t>
      </w:r>
      <w:r w:rsidRPr="005B3891">
        <w:rPr>
          <w:rFonts w:ascii="Simsun" w:eastAsia="宋体" w:hAnsi="Simsun" w:cs="宋体"/>
          <w:color w:val="333333"/>
          <w:kern w:val="0"/>
          <w:szCs w:val="21"/>
        </w:rPr>
        <w:t>陕西省统计局</w:t>
      </w:r>
      <w:r w:rsidRPr="005B3891">
        <w:rPr>
          <w:rFonts w:ascii="Simsun" w:eastAsia="宋体" w:hAnsi="Simsun" w:cs="宋体"/>
          <w:color w:val="333333"/>
          <w:kern w:val="0"/>
          <w:szCs w:val="21"/>
        </w:rPr>
        <w:t>    </w:t>
      </w:r>
    </w:p>
    <w:p w:rsidR="005B3891" w:rsidRPr="005B3891" w:rsidRDefault="005B3891" w:rsidP="005B3891">
      <w:pPr>
        <w:widowControl/>
        <w:spacing w:line="345" w:lineRule="atLeast"/>
        <w:jc w:val="right"/>
        <w:rPr>
          <w:rFonts w:ascii="Simsun" w:eastAsia="宋体" w:hAnsi="Simsun" w:cs="宋体"/>
          <w:color w:val="333333"/>
          <w:kern w:val="0"/>
          <w:szCs w:val="21"/>
        </w:rPr>
      </w:pPr>
      <w:r w:rsidRPr="005B3891">
        <w:rPr>
          <w:rFonts w:ascii="Simsun" w:eastAsia="宋体" w:hAnsi="Simsun" w:cs="宋体"/>
          <w:color w:val="333333"/>
          <w:kern w:val="0"/>
          <w:szCs w:val="21"/>
        </w:rPr>
        <w:t>2017</w:t>
      </w:r>
      <w:r w:rsidRPr="005B3891">
        <w:rPr>
          <w:rFonts w:ascii="Simsun" w:eastAsia="宋体" w:hAnsi="Simsun" w:cs="宋体"/>
          <w:color w:val="333333"/>
          <w:kern w:val="0"/>
          <w:szCs w:val="21"/>
        </w:rPr>
        <w:t>年</w:t>
      </w:r>
      <w:r w:rsidRPr="005B3891">
        <w:rPr>
          <w:rFonts w:ascii="Simsun" w:eastAsia="宋体" w:hAnsi="Simsun" w:cs="宋体"/>
          <w:color w:val="333333"/>
          <w:kern w:val="0"/>
          <w:szCs w:val="21"/>
        </w:rPr>
        <w:t>9</w:t>
      </w:r>
      <w:r w:rsidRPr="005B3891">
        <w:rPr>
          <w:rFonts w:ascii="Simsun" w:eastAsia="宋体" w:hAnsi="Simsun" w:cs="宋体"/>
          <w:color w:val="333333"/>
          <w:kern w:val="0"/>
          <w:szCs w:val="21"/>
        </w:rPr>
        <w:t>月</w:t>
      </w:r>
      <w:r w:rsidRPr="005B3891">
        <w:rPr>
          <w:rFonts w:ascii="Simsun" w:eastAsia="宋体" w:hAnsi="Simsun" w:cs="宋体"/>
          <w:color w:val="333333"/>
          <w:kern w:val="0"/>
          <w:szCs w:val="21"/>
        </w:rPr>
        <w:t>8</w:t>
      </w:r>
      <w:r w:rsidRPr="005B3891">
        <w:rPr>
          <w:rFonts w:ascii="Simsun" w:eastAsia="宋体" w:hAnsi="Simsun" w:cs="宋体"/>
          <w:color w:val="333333"/>
          <w:kern w:val="0"/>
          <w:szCs w:val="21"/>
        </w:rPr>
        <w:t>日</w:t>
      </w:r>
    </w:p>
    <w:p w:rsidR="00000000" w:rsidRDefault="000F6352">
      <w:pPr>
        <w:rPr>
          <w:rFonts w:hint="eastAsia"/>
        </w:rPr>
      </w:pPr>
    </w:p>
    <w:p w:rsidR="005B3891" w:rsidRDefault="005B3891">
      <w:pPr>
        <w:rPr>
          <w:rFonts w:hint="eastAsia"/>
        </w:rPr>
      </w:pPr>
    </w:p>
    <w:p w:rsidR="005B3891" w:rsidRDefault="005B3891">
      <w:pPr>
        <w:rPr>
          <w:rFonts w:hint="eastAsia"/>
        </w:rPr>
      </w:pPr>
    </w:p>
    <w:p w:rsidR="005B3891" w:rsidRDefault="005B3891">
      <w:pPr>
        <w:rPr>
          <w:rFonts w:hint="eastAsia"/>
        </w:rPr>
      </w:pPr>
    </w:p>
    <w:p w:rsidR="005B3891" w:rsidRPr="005B3891" w:rsidRDefault="005B3891">
      <w:pPr>
        <w:rPr>
          <w:sz w:val="25"/>
        </w:rPr>
      </w:pPr>
      <w:r w:rsidRPr="005B3891">
        <w:rPr>
          <w:sz w:val="25"/>
        </w:rPr>
        <w:t>http://www.shaanxihrss.gov.cn/html/100077/1012628.html</w:t>
      </w:r>
    </w:p>
    <w:sectPr w:rsidR="005B3891" w:rsidRPr="005B389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6352" w:rsidRDefault="000F6352" w:rsidP="005B3891">
      <w:r>
        <w:separator/>
      </w:r>
    </w:p>
  </w:endnote>
  <w:endnote w:type="continuationSeparator" w:id="1">
    <w:p w:rsidR="000F6352" w:rsidRDefault="000F6352" w:rsidP="005B38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Simsun">
    <w:altName w:val="Times New Roman"/>
    <w:panose1 w:val="00000000000000000000"/>
    <w:charset w:val="00"/>
    <w:family w:val="roman"/>
    <w:notTrueType/>
    <w:pitch w:val="default"/>
    <w:sig w:usb0="00000000" w:usb1="00000000" w:usb2="00000000" w:usb3="00000000" w:csb0="0000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6352" w:rsidRDefault="000F6352" w:rsidP="005B3891">
      <w:r>
        <w:separator/>
      </w:r>
    </w:p>
  </w:footnote>
  <w:footnote w:type="continuationSeparator" w:id="1">
    <w:p w:rsidR="000F6352" w:rsidRDefault="000F6352" w:rsidP="005B38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B3891"/>
    <w:rsid w:val="000F6352"/>
    <w:rsid w:val="005B389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5B38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5B3891"/>
    <w:rPr>
      <w:sz w:val="18"/>
      <w:szCs w:val="18"/>
    </w:rPr>
  </w:style>
  <w:style w:type="paragraph" w:styleId="a4">
    <w:name w:val="footer"/>
    <w:basedOn w:val="a"/>
    <w:link w:val="Char0"/>
    <w:uiPriority w:val="99"/>
    <w:semiHidden/>
    <w:unhideWhenUsed/>
    <w:rsid w:val="005B389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5B3891"/>
    <w:rPr>
      <w:sz w:val="18"/>
      <w:szCs w:val="18"/>
    </w:rPr>
  </w:style>
  <w:style w:type="character" w:customStyle="1" w:styleId="f14b">
    <w:name w:val="f14b"/>
    <w:basedOn w:val="a0"/>
    <w:rsid w:val="005B3891"/>
  </w:style>
  <w:style w:type="paragraph" w:styleId="a5">
    <w:name w:val="Normal (Web)"/>
    <w:basedOn w:val="a"/>
    <w:uiPriority w:val="99"/>
    <w:semiHidden/>
    <w:unhideWhenUsed/>
    <w:rsid w:val="005B3891"/>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uiPriority w:val="22"/>
    <w:qFormat/>
    <w:rsid w:val="005B3891"/>
    <w:rPr>
      <w:b/>
      <w:bCs/>
    </w:rPr>
  </w:style>
  <w:style w:type="character" w:styleId="a7">
    <w:name w:val="Hyperlink"/>
    <w:basedOn w:val="a0"/>
    <w:uiPriority w:val="99"/>
    <w:semiHidden/>
    <w:unhideWhenUsed/>
    <w:rsid w:val="005B3891"/>
    <w:rPr>
      <w:color w:val="0000FF"/>
      <w:u w:val="single"/>
    </w:rPr>
  </w:style>
</w:styles>
</file>

<file path=word/webSettings.xml><?xml version="1.0" encoding="utf-8"?>
<w:webSettings xmlns:r="http://schemas.openxmlformats.org/officeDocument/2006/relationships" xmlns:w="http://schemas.openxmlformats.org/wordprocessingml/2006/main">
  <w:divs>
    <w:div w:id="1426000384">
      <w:bodyDiv w:val="1"/>
      <w:marLeft w:val="0"/>
      <w:marRight w:val="0"/>
      <w:marTop w:val="0"/>
      <w:marBottom w:val="0"/>
      <w:divBdr>
        <w:top w:val="none" w:sz="0" w:space="0" w:color="auto"/>
        <w:left w:val="none" w:sz="0" w:space="0" w:color="auto"/>
        <w:bottom w:val="none" w:sz="0" w:space="0" w:color="auto"/>
        <w:right w:val="none" w:sz="0" w:space="0" w:color="auto"/>
      </w:divBdr>
      <w:divsChild>
        <w:div w:id="1061056495">
          <w:marLeft w:val="0"/>
          <w:marRight w:val="0"/>
          <w:marTop w:val="225"/>
          <w:marBottom w:val="300"/>
          <w:divBdr>
            <w:top w:val="none" w:sz="0" w:space="0" w:color="auto"/>
            <w:left w:val="none" w:sz="0" w:space="0" w:color="auto"/>
            <w:bottom w:val="single" w:sz="12" w:space="0" w:color="999999"/>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aanxihrss.gov.cn/uploadfiles/files/2017_09_26_04.do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www.shaanxihrss.gov.cn/uploadfiles/files/2017_09_26_03.doc"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haanxihrss.gov.cn/uploadfiles/files/2017_09_26_02.doc" TargetMode="External"/><Relationship Id="rId11" Type="http://schemas.openxmlformats.org/officeDocument/2006/relationships/hyperlink" Target="http://www.shaanxihrss.gov.cn/uploadfiles/files/2017_09_26_07.doc" TargetMode="External"/><Relationship Id="rId5" Type="http://schemas.openxmlformats.org/officeDocument/2006/relationships/endnotes" Target="endnotes.xml"/><Relationship Id="rId10" Type="http://schemas.openxmlformats.org/officeDocument/2006/relationships/hyperlink" Target="http://www.shaanxihrss.gov.cn/uploadfiles/files/2017_09_26_06.doc" TargetMode="External"/><Relationship Id="rId4" Type="http://schemas.openxmlformats.org/officeDocument/2006/relationships/footnotes" Target="footnotes.xml"/><Relationship Id="rId9" Type="http://schemas.openxmlformats.org/officeDocument/2006/relationships/hyperlink" Target="http://www.shaanxihrss.gov.cn/uploadfiles/files/2017_09_26_05.do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613</Words>
  <Characters>3496</Characters>
  <Application>Microsoft Office Word</Application>
  <DocSecurity>0</DocSecurity>
  <Lines>29</Lines>
  <Paragraphs>8</Paragraphs>
  <ScaleCrop>false</ScaleCrop>
  <Company/>
  <LinksUpToDate>false</LinksUpToDate>
  <CharactersWithSpaces>4101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库德华</dc:creator>
  <cp:keywords/>
  <dc:description/>
  <cp:lastModifiedBy>库德华</cp:lastModifiedBy>
  <cp:revision>2</cp:revision>
  <dcterms:created xsi:type="dcterms:W3CDTF">2017-09-27T00:56:00Z</dcterms:created>
  <dcterms:modified xsi:type="dcterms:W3CDTF">2017-09-27T00:57:00Z</dcterms:modified>
</cp:coreProperties>
</file>